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6698" w14:textId="77777777" w:rsidR="00D53C1A" w:rsidRPr="00D53C1A" w:rsidRDefault="00610440" w:rsidP="00D53C1A">
      <w:pPr>
        <w:spacing w:after="0" w:line="240" w:lineRule="auto"/>
        <w:jc w:val="center"/>
        <w:rPr>
          <w:rFonts w:ascii="Tahoma" w:hAnsi="Tahoma" w:cs="Tahoma"/>
          <w:b/>
          <w:sz w:val="28"/>
        </w:rPr>
      </w:pPr>
      <w:r w:rsidRPr="00D53C1A">
        <w:rPr>
          <w:rFonts w:ascii="Tahoma" w:hAnsi="Tahoma" w:cs="Tahoma"/>
          <w:b/>
          <w:sz w:val="28"/>
        </w:rPr>
        <w:t>GOD: THE FAILED HYPOTHESIS</w:t>
      </w:r>
    </w:p>
    <w:p w14:paraId="38AEA026" w14:textId="77777777" w:rsidR="00610440" w:rsidRPr="00D53C1A" w:rsidRDefault="00610440" w:rsidP="00D53C1A">
      <w:pPr>
        <w:spacing w:after="0" w:line="240" w:lineRule="auto"/>
        <w:jc w:val="center"/>
        <w:rPr>
          <w:rFonts w:ascii="Tahoma" w:hAnsi="Tahoma" w:cs="Tahoma"/>
          <w:b/>
          <w:sz w:val="28"/>
        </w:rPr>
      </w:pPr>
      <w:r w:rsidRPr="00D53C1A">
        <w:rPr>
          <w:rFonts w:ascii="Tahoma" w:hAnsi="Tahoma" w:cs="Tahoma"/>
          <w:b/>
          <w:sz w:val="28"/>
        </w:rPr>
        <w:t>(HOW SCIENCE SHOWS THAT GOD DOES NOT EXIST)</w:t>
      </w:r>
    </w:p>
    <w:p w14:paraId="1E429DDC" w14:textId="77777777" w:rsidR="00884C89" w:rsidRPr="00D53C1A" w:rsidRDefault="00884C89" w:rsidP="00D53C1A">
      <w:pPr>
        <w:spacing w:after="0" w:line="240" w:lineRule="auto"/>
        <w:jc w:val="center"/>
        <w:rPr>
          <w:rFonts w:ascii="Tahoma" w:hAnsi="Tahoma" w:cs="Tahoma"/>
          <w:b/>
          <w:sz w:val="28"/>
        </w:rPr>
      </w:pPr>
      <w:r w:rsidRPr="00D53C1A">
        <w:rPr>
          <w:rFonts w:ascii="Tahoma" w:hAnsi="Tahoma" w:cs="Tahoma"/>
          <w:b/>
          <w:sz w:val="28"/>
        </w:rPr>
        <w:t xml:space="preserve">BY </w:t>
      </w:r>
      <w:r w:rsidR="00610440" w:rsidRPr="00D53C1A">
        <w:rPr>
          <w:rFonts w:ascii="Tahoma" w:hAnsi="Tahoma" w:cs="Tahoma"/>
          <w:b/>
          <w:sz w:val="28"/>
        </w:rPr>
        <w:t>VICTOR STENGER</w:t>
      </w:r>
    </w:p>
    <w:p w14:paraId="7CAEC268" w14:textId="77777777" w:rsidR="00884C89" w:rsidRPr="00D53C1A" w:rsidRDefault="00884C89" w:rsidP="00D53C1A">
      <w:pPr>
        <w:spacing w:after="0" w:line="240" w:lineRule="auto"/>
        <w:rPr>
          <w:rFonts w:ascii="Tahoma" w:hAnsi="Tahoma" w:cs="Tahoma"/>
          <w:b/>
          <w:sz w:val="28"/>
        </w:rPr>
      </w:pPr>
    </w:p>
    <w:p w14:paraId="5765068B" w14:textId="77777777" w:rsidR="00977DEB" w:rsidRDefault="00977DEB" w:rsidP="00D53C1A">
      <w:pPr>
        <w:spacing w:after="0" w:line="240" w:lineRule="auto"/>
        <w:rPr>
          <w:rFonts w:ascii="Tahoma" w:hAnsi="Tahoma" w:cs="Tahoma"/>
          <w:b/>
          <w:sz w:val="28"/>
        </w:rPr>
      </w:pPr>
      <w:r w:rsidRPr="00D53C1A">
        <w:rPr>
          <w:rFonts w:ascii="Tahoma" w:hAnsi="Tahoma" w:cs="Tahoma"/>
          <w:b/>
          <w:sz w:val="28"/>
        </w:rPr>
        <w:t>Stenger gives a 20</w:t>
      </w:r>
      <w:r w:rsidRPr="00D53C1A">
        <w:rPr>
          <w:rFonts w:ascii="Tahoma" w:hAnsi="Tahoma" w:cs="Tahoma"/>
          <w:b/>
          <w:sz w:val="28"/>
          <w:vertAlign w:val="superscript"/>
        </w:rPr>
        <w:t>th</w:t>
      </w:r>
      <w:r w:rsidRPr="00D53C1A">
        <w:rPr>
          <w:rFonts w:ascii="Tahoma" w:hAnsi="Tahoma" w:cs="Tahoma"/>
          <w:b/>
          <w:sz w:val="28"/>
        </w:rPr>
        <w:t xml:space="preserve"> century tour of Creationism in America, from the 1925 Scopes “Monkey Trial” to the 2005 Dover School Board “Intelligent Design” Case. He evaluates arguments from the best the Creationists have to offer: Morris &amp; Whitcomb (Genesis flood), Behe (irreducible complexity), and Dembski (</w:t>
      </w:r>
      <w:r w:rsidR="00661898" w:rsidRPr="00D53C1A">
        <w:rPr>
          <w:rFonts w:ascii="Tahoma" w:hAnsi="Tahoma" w:cs="Tahoma"/>
          <w:b/>
          <w:sz w:val="28"/>
        </w:rPr>
        <w:t>entropy</w:t>
      </w:r>
      <w:r w:rsidRPr="00D53C1A">
        <w:rPr>
          <w:rFonts w:ascii="Tahoma" w:hAnsi="Tahoma" w:cs="Tahoma"/>
          <w:b/>
          <w:sz w:val="28"/>
        </w:rPr>
        <w:t xml:space="preserve">). </w:t>
      </w:r>
      <w:r w:rsidR="001C1CF5">
        <w:rPr>
          <w:rFonts w:ascii="Tahoma" w:hAnsi="Tahoma" w:cs="Tahoma"/>
          <w:b/>
          <w:sz w:val="28"/>
        </w:rPr>
        <w:t>Stenger</w:t>
      </w:r>
      <w:r w:rsidRPr="00D53C1A">
        <w:rPr>
          <w:rFonts w:ascii="Tahoma" w:hAnsi="Tahoma" w:cs="Tahoma"/>
          <w:b/>
          <w:sz w:val="28"/>
        </w:rPr>
        <w:t xml:space="preserve"> concludes with a proof of the ability of nature to self-design.</w:t>
      </w:r>
    </w:p>
    <w:p w14:paraId="59B8D896" w14:textId="77777777" w:rsidR="001C1CF5" w:rsidRPr="00D53C1A" w:rsidRDefault="001C1CF5" w:rsidP="00D53C1A">
      <w:pPr>
        <w:spacing w:after="0" w:line="240" w:lineRule="auto"/>
        <w:rPr>
          <w:rFonts w:ascii="Tahoma" w:hAnsi="Tahoma" w:cs="Tahoma"/>
          <w:b/>
          <w:sz w:val="28"/>
        </w:rPr>
      </w:pPr>
    </w:p>
    <w:p w14:paraId="2359E762" w14:textId="77777777" w:rsidR="00E604F0" w:rsidRPr="00D53C1A" w:rsidRDefault="00E604F0" w:rsidP="00D53C1A">
      <w:pPr>
        <w:spacing w:after="0" w:line="240" w:lineRule="auto"/>
        <w:rPr>
          <w:rFonts w:ascii="Tahoma" w:hAnsi="Tahoma" w:cs="Tahoma"/>
          <w:b/>
          <w:sz w:val="28"/>
        </w:rPr>
      </w:pPr>
      <w:r w:rsidRPr="00D53C1A">
        <w:rPr>
          <w:rFonts w:ascii="Tahoma" w:hAnsi="Tahoma" w:cs="Tahoma"/>
          <w:b/>
          <w:sz w:val="28"/>
        </w:rPr>
        <w:t xml:space="preserve">He tackles modern quackery with science: qi (chi), therapeutic touch, esp, out-of-body experiences, psychokinesis, </w:t>
      </w:r>
      <w:r w:rsidR="00E36B27" w:rsidRPr="00D53C1A">
        <w:rPr>
          <w:rFonts w:ascii="Tahoma" w:hAnsi="Tahoma" w:cs="Tahoma"/>
          <w:b/>
          <w:sz w:val="28"/>
        </w:rPr>
        <w:t xml:space="preserve">intercessory </w:t>
      </w:r>
      <w:r w:rsidRPr="00D53C1A">
        <w:rPr>
          <w:rFonts w:ascii="Tahoma" w:hAnsi="Tahoma" w:cs="Tahoma"/>
          <w:b/>
          <w:sz w:val="28"/>
        </w:rPr>
        <w:t>prayer</w:t>
      </w:r>
      <w:r w:rsidR="001C1CF5">
        <w:rPr>
          <w:rFonts w:ascii="Tahoma" w:hAnsi="Tahoma" w:cs="Tahoma"/>
          <w:b/>
          <w:sz w:val="28"/>
        </w:rPr>
        <w:t>,</w:t>
      </w:r>
      <w:r w:rsidR="00E36B27" w:rsidRPr="00D53C1A">
        <w:rPr>
          <w:rFonts w:ascii="Tahoma" w:hAnsi="Tahoma" w:cs="Tahoma"/>
          <w:b/>
          <w:sz w:val="28"/>
        </w:rPr>
        <w:t xml:space="preserve"> immortality, emergences, and near-death experiences.</w:t>
      </w:r>
    </w:p>
    <w:p w14:paraId="00E70F25" w14:textId="77777777" w:rsidR="001C1CF5" w:rsidRDefault="00E36B27" w:rsidP="00D53C1A">
      <w:pPr>
        <w:spacing w:after="0" w:line="240" w:lineRule="auto"/>
        <w:rPr>
          <w:rFonts w:ascii="Tahoma" w:hAnsi="Tahoma" w:cs="Tahoma"/>
          <w:b/>
          <w:sz w:val="28"/>
        </w:rPr>
      </w:pPr>
      <w:r w:rsidRPr="00D53C1A">
        <w:rPr>
          <w:rFonts w:ascii="Tahoma" w:hAnsi="Tahoma" w:cs="Tahoma"/>
          <w:b/>
          <w:sz w:val="28"/>
        </w:rPr>
        <w:t xml:space="preserve">Stenger explains the basic laws of physics starting with the </w:t>
      </w:r>
      <w:r w:rsidR="00FA0EFA">
        <w:rPr>
          <w:rFonts w:ascii="Tahoma" w:hAnsi="Tahoma" w:cs="Tahoma"/>
          <w:b/>
          <w:sz w:val="28"/>
        </w:rPr>
        <w:t>F</w:t>
      </w:r>
      <w:r w:rsidRPr="00D53C1A">
        <w:rPr>
          <w:rFonts w:ascii="Tahoma" w:hAnsi="Tahoma" w:cs="Tahoma"/>
          <w:b/>
          <w:sz w:val="28"/>
        </w:rPr>
        <w:t xml:space="preserve">irst </w:t>
      </w:r>
      <w:r w:rsidR="00FA0EFA">
        <w:rPr>
          <w:rFonts w:ascii="Tahoma" w:hAnsi="Tahoma" w:cs="Tahoma"/>
          <w:b/>
          <w:sz w:val="28"/>
        </w:rPr>
        <w:t>L</w:t>
      </w:r>
      <w:r w:rsidRPr="00D53C1A">
        <w:rPr>
          <w:rFonts w:ascii="Tahoma" w:hAnsi="Tahoma" w:cs="Tahoma"/>
          <w:b/>
          <w:sz w:val="28"/>
        </w:rPr>
        <w:t xml:space="preserve">aw of </w:t>
      </w:r>
      <w:r w:rsidR="00FA0EFA">
        <w:rPr>
          <w:rFonts w:ascii="Tahoma" w:hAnsi="Tahoma" w:cs="Tahoma"/>
          <w:b/>
          <w:sz w:val="28"/>
        </w:rPr>
        <w:t>T</w:t>
      </w:r>
      <w:r w:rsidRPr="00D53C1A">
        <w:rPr>
          <w:rFonts w:ascii="Tahoma" w:hAnsi="Tahoma" w:cs="Tahoma"/>
          <w:b/>
          <w:sz w:val="28"/>
        </w:rPr>
        <w:t xml:space="preserve">hermodynamics. His discussion of the beginning of the </w:t>
      </w:r>
      <w:r w:rsidR="00FA0EFA">
        <w:rPr>
          <w:rFonts w:ascii="Tahoma" w:hAnsi="Tahoma" w:cs="Tahoma"/>
          <w:b/>
          <w:sz w:val="28"/>
        </w:rPr>
        <w:t>u</w:t>
      </w:r>
      <w:r w:rsidRPr="00D53C1A">
        <w:rPr>
          <w:rFonts w:ascii="Tahoma" w:hAnsi="Tahoma" w:cs="Tahoma"/>
          <w:b/>
          <w:sz w:val="28"/>
        </w:rPr>
        <w:t xml:space="preserve">niverse is fascinating: you will learn about “negative gravitational energy” and how it allows for matter to exist without violating the </w:t>
      </w:r>
      <w:r w:rsidR="00FA0EFA">
        <w:rPr>
          <w:rFonts w:ascii="Tahoma" w:hAnsi="Tahoma" w:cs="Tahoma"/>
          <w:b/>
          <w:sz w:val="28"/>
        </w:rPr>
        <w:t>F</w:t>
      </w:r>
      <w:r w:rsidRPr="00D53C1A">
        <w:rPr>
          <w:rFonts w:ascii="Tahoma" w:hAnsi="Tahoma" w:cs="Tahoma"/>
          <w:b/>
          <w:sz w:val="28"/>
        </w:rPr>
        <w:t xml:space="preserve">irst </w:t>
      </w:r>
      <w:r w:rsidR="00FA0EFA">
        <w:rPr>
          <w:rFonts w:ascii="Tahoma" w:hAnsi="Tahoma" w:cs="Tahoma"/>
          <w:b/>
          <w:sz w:val="28"/>
        </w:rPr>
        <w:t>L</w:t>
      </w:r>
      <w:r w:rsidRPr="00D53C1A">
        <w:rPr>
          <w:rFonts w:ascii="Tahoma" w:hAnsi="Tahoma" w:cs="Tahoma"/>
          <w:b/>
          <w:sz w:val="28"/>
        </w:rPr>
        <w:t>aw; and without the need of resorting to the concept of a creator.</w:t>
      </w:r>
    </w:p>
    <w:p w14:paraId="3B3CBA76" w14:textId="77777777" w:rsidR="001C1CF5" w:rsidRDefault="001C1CF5" w:rsidP="00D53C1A">
      <w:pPr>
        <w:spacing w:after="0" w:line="240" w:lineRule="auto"/>
        <w:rPr>
          <w:rFonts w:ascii="Tahoma" w:hAnsi="Tahoma" w:cs="Tahoma"/>
          <w:b/>
          <w:sz w:val="28"/>
        </w:rPr>
      </w:pPr>
    </w:p>
    <w:p w14:paraId="23CA074E" w14:textId="77777777" w:rsidR="008006A7" w:rsidRDefault="008006A7" w:rsidP="00D53C1A">
      <w:pPr>
        <w:spacing w:after="0" w:line="240" w:lineRule="auto"/>
        <w:rPr>
          <w:rFonts w:ascii="Tahoma" w:hAnsi="Tahoma" w:cs="Tahoma"/>
          <w:b/>
          <w:sz w:val="28"/>
        </w:rPr>
      </w:pPr>
      <w:r w:rsidRPr="00D53C1A">
        <w:rPr>
          <w:rFonts w:ascii="Tahoma" w:hAnsi="Tahoma" w:cs="Tahoma"/>
          <w:b/>
          <w:sz w:val="28"/>
        </w:rPr>
        <w:t>Stenger demolishes many of these arguments with particle physics by showing that these “finely-tuned” conditions can arise without any invisible help.</w:t>
      </w:r>
    </w:p>
    <w:p w14:paraId="1886F063" w14:textId="77777777" w:rsidR="001C1CF5" w:rsidRPr="00D53C1A" w:rsidRDefault="001C1CF5" w:rsidP="00D53C1A">
      <w:pPr>
        <w:spacing w:after="0" w:line="240" w:lineRule="auto"/>
        <w:rPr>
          <w:rFonts w:ascii="Tahoma" w:hAnsi="Tahoma" w:cs="Tahoma"/>
          <w:b/>
          <w:sz w:val="28"/>
        </w:rPr>
      </w:pPr>
    </w:p>
    <w:p w14:paraId="0BC0D086" w14:textId="77777777" w:rsidR="00E11BF0" w:rsidRPr="00D53C1A" w:rsidRDefault="0015660D" w:rsidP="001C1CF5">
      <w:pPr>
        <w:spacing w:after="0" w:line="240" w:lineRule="auto"/>
        <w:rPr>
          <w:rFonts w:ascii="Tahoma" w:hAnsi="Tahoma" w:cs="Tahoma"/>
          <w:b/>
          <w:sz w:val="28"/>
        </w:rPr>
      </w:pPr>
      <w:r w:rsidRPr="00D53C1A">
        <w:rPr>
          <w:rFonts w:ascii="Tahoma" w:hAnsi="Tahoma" w:cs="Tahoma"/>
          <w:b/>
          <w:sz w:val="28"/>
        </w:rPr>
        <w:t>Stenger shows himself to be a first-class philosopher as well as a top physicist. His arguments are incisive and enlightening. He shows that evil and the concept of an all-powerful, all-loving god are inconsistent.</w:t>
      </w:r>
    </w:p>
    <w:p w14:paraId="7F0C4DE3" w14:textId="77777777" w:rsidR="001C1CF5" w:rsidRDefault="001C1CF5" w:rsidP="00D53C1A">
      <w:pPr>
        <w:spacing w:after="0" w:line="240" w:lineRule="auto"/>
        <w:rPr>
          <w:rFonts w:ascii="Tahoma" w:hAnsi="Tahoma" w:cs="Tahoma"/>
          <w:b/>
          <w:sz w:val="28"/>
        </w:rPr>
      </w:pPr>
    </w:p>
    <w:p w14:paraId="1614F9EC" w14:textId="77777777" w:rsidR="003C3F92" w:rsidRPr="00D53C1A" w:rsidRDefault="003C3F92" w:rsidP="00D53C1A">
      <w:pPr>
        <w:spacing w:after="0" w:line="240" w:lineRule="auto"/>
        <w:rPr>
          <w:rFonts w:ascii="Tahoma" w:hAnsi="Tahoma" w:cs="Tahoma"/>
          <w:b/>
          <w:sz w:val="28"/>
        </w:rPr>
      </w:pPr>
      <w:r w:rsidRPr="00D53C1A">
        <w:rPr>
          <w:rFonts w:ascii="Tahoma" w:hAnsi="Tahoma" w:cs="Tahoma"/>
          <w:b/>
          <w:sz w:val="28"/>
        </w:rPr>
        <w:t xml:space="preserve">He ends the book by giving a remarkably powerful answer to the </w:t>
      </w:r>
      <w:r w:rsidR="001C1CF5">
        <w:rPr>
          <w:rFonts w:ascii="Tahoma" w:hAnsi="Tahoma" w:cs="Tahoma"/>
          <w:b/>
          <w:sz w:val="28"/>
        </w:rPr>
        <w:t>C</w:t>
      </w:r>
      <w:r w:rsidRPr="00D53C1A">
        <w:rPr>
          <w:rFonts w:ascii="Tahoma" w:hAnsi="Tahoma" w:cs="Tahoma"/>
          <w:b/>
          <w:sz w:val="28"/>
        </w:rPr>
        <w:t xml:space="preserve">hristian defense that “absence of evidence is not evidence of absence” by pointing out that “absence of evidence can be strong evidence of absence when the evidence </w:t>
      </w:r>
      <w:r w:rsidRPr="00D53C1A">
        <w:rPr>
          <w:rFonts w:ascii="Tahoma" w:hAnsi="Tahoma" w:cs="Tahoma"/>
          <w:b/>
          <w:sz w:val="28"/>
          <w:u w:val="single"/>
        </w:rPr>
        <w:t>should</w:t>
      </w:r>
      <w:r w:rsidRPr="00D53C1A">
        <w:rPr>
          <w:rFonts w:ascii="Tahoma" w:hAnsi="Tahoma" w:cs="Tahoma"/>
          <w:b/>
          <w:sz w:val="28"/>
        </w:rPr>
        <w:t xml:space="preserve"> be there and it is not.”</w:t>
      </w:r>
    </w:p>
    <w:p w14:paraId="3DC4A156" w14:textId="77777777" w:rsidR="003C3F92" w:rsidRPr="00D53C1A" w:rsidRDefault="003C3F92" w:rsidP="00D53C1A">
      <w:pPr>
        <w:spacing w:after="0" w:line="240" w:lineRule="auto"/>
        <w:rPr>
          <w:rFonts w:ascii="Tahoma" w:hAnsi="Tahoma" w:cs="Tahoma"/>
          <w:b/>
          <w:bCs/>
          <w:sz w:val="28"/>
        </w:rPr>
      </w:pPr>
    </w:p>
    <w:p w14:paraId="3B6E2879" w14:textId="2E75BB6F" w:rsidR="00781D76" w:rsidRDefault="00AC2E94" w:rsidP="00D53C1A">
      <w:pPr>
        <w:spacing w:after="0" w:line="240" w:lineRule="auto"/>
        <w:rPr>
          <w:rFonts w:ascii="Tahoma" w:hAnsi="Tahoma" w:cs="Tahoma"/>
          <w:b/>
          <w:sz w:val="28"/>
        </w:rPr>
      </w:pPr>
      <w:r w:rsidRPr="00D53C1A">
        <w:rPr>
          <w:rFonts w:ascii="Tahoma" w:hAnsi="Tahoma" w:cs="Tahoma"/>
          <w:b/>
          <w:bCs/>
          <w:sz w:val="28"/>
        </w:rPr>
        <w:t>GRADE</w:t>
      </w:r>
      <w:r w:rsidRPr="00D53C1A">
        <w:rPr>
          <w:rFonts w:ascii="Tahoma" w:hAnsi="Tahoma" w:cs="Tahoma"/>
          <w:b/>
          <w:bCs/>
          <w:sz w:val="28"/>
        </w:rPr>
        <w:tab/>
      </w:r>
      <w:r w:rsidR="00ED2CBD" w:rsidRPr="00D53C1A">
        <w:rPr>
          <w:rFonts w:ascii="Tahoma" w:hAnsi="Tahoma" w:cs="Tahoma"/>
          <w:b/>
          <w:sz w:val="28"/>
        </w:rPr>
        <w:t>A</w:t>
      </w:r>
    </w:p>
    <w:p w14:paraId="75A45FFF" w14:textId="18F78A0B" w:rsidR="001E0FBE" w:rsidRPr="001E0FBE" w:rsidRDefault="001E0FBE" w:rsidP="00D53C1A">
      <w:pPr>
        <w:spacing w:after="0" w:line="240" w:lineRule="auto"/>
        <w:rPr>
          <w:rFonts w:ascii="Tahoma" w:eastAsia="Times New Roman" w:hAnsi="Tahoma" w:cs="Tahoma"/>
          <w:color w:val="0563C1"/>
          <w:sz w:val="24"/>
          <w:szCs w:val="24"/>
          <w:u w:val="single"/>
        </w:rPr>
      </w:pPr>
      <w:hyperlink r:id="rId4" w:history="1">
        <w:r w:rsidRPr="001E0FBE">
          <w:rPr>
            <w:rFonts w:ascii="Tahoma" w:eastAsia="Times New Roman" w:hAnsi="Tahoma" w:cs="Tahoma"/>
            <w:color w:val="0563C1"/>
            <w:sz w:val="24"/>
            <w:szCs w:val="24"/>
            <w:u w:val="single"/>
          </w:rPr>
          <w:t>https://www.amazon.com/s?k=god%3A+the+failed+hypothesis&amp;ref=nb_sb_noss</w:t>
        </w:r>
      </w:hyperlink>
    </w:p>
    <w:sectPr w:rsidR="001E0FBE" w:rsidRPr="001E0FBE" w:rsidSect="004C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C89"/>
    <w:rsid w:val="000D1322"/>
    <w:rsid w:val="00147F69"/>
    <w:rsid w:val="0015660D"/>
    <w:rsid w:val="0017747B"/>
    <w:rsid w:val="001C1CF5"/>
    <w:rsid w:val="001E0FBE"/>
    <w:rsid w:val="002B351C"/>
    <w:rsid w:val="002F180F"/>
    <w:rsid w:val="00345B3A"/>
    <w:rsid w:val="003972AC"/>
    <w:rsid w:val="003C3F92"/>
    <w:rsid w:val="003E4512"/>
    <w:rsid w:val="00407CE2"/>
    <w:rsid w:val="004B5BC4"/>
    <w:rsid w:val="004C3ED8"/>
    <w:rsid w:val="004E68B7"/>
    <w:rsid w:val="005403A1"/>
    <w:rsid w:val="005A3963"/>
    <w:rsid w:val="00610440"/>
    <w:rsid w:val="00661898"/>
    <w:rsid w:val="00781D76"/>
    <w:rsid w:val="007919ED"/>
    <w:rsid w:val="007C3653"/>
    <w:rsid w:val="007D537A"/>
    <w:rsid w:val="008006A7"/>
    <w:rsid w:val="00806EBF"/>
    <w:rsid w:val="00814D83"/>
    <w:rsid w:val="00884C89"/>
    <w:rsid w:val="00890C73"/>
    <w:rsid w:val="00890CA2"/>
    <w:rsid w:val="008D0521"/>
    <w:rsid w:val="00905B40"/>
    <w:rsid w:val="009650D8"/>
    <w:rsid w:val="00977DEB"/>
    <w:rsid w:val="00A13CB9"/>
    <w:rsid w:val="00A34AF3"/>
    <w:rsid w:val="00AC2E94"/>
    <w:rsid w:val="00AD0ED9"/>
    <w:rsid w:val="00AE4868"/>
    <w:rsid w:val="00B17961"/>
    <w:rsid w:val="00BC3479"/>
    <w:rsid w:val="00C533F7"/>
    <w:rsid w:val="00C70D73"/>
    <w:rsid w:val="00D32125"/>
    <w:rsid w:val="00D53C1A"/>
    <w:rsid w:val="00D56860"/>
    <w:rsid w:val="00E11BF0"/>
    <w:rsid w:val="00E20B48"/>
    <w:rsid w:val="00E36B27"/>
    <w:rsid w:val="00E604F0"/>
    <w:rsid w:val="00E63A72"/>
    <w:rsid w:val="00E67B12"/>
    <w:rsid w:val="00E870E8"/>
    <w:rsid w:val="00EB4AAD"/>
    <w:rsid w:val="00ED2CBD"/>
    <w:rsid w:val="00F45FEE"/>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740E"/>
  <w15:chartTrackingRefBased/>
  <w15:docId w15:val="{43B9E0C2-E8B2-490B-AD53-942A9F36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0F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god%3A+the+failed+hypothesis&amp;ref=nb_sb_n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6</cp:revision>
  <dcterms:created xsi:type="dcterms:W3CDTF">2017-12-24T04:36:00Z</dcterms:created>
  <dcterms:modified xsi:type="dcterms:W3CDTF">2022-09-16T13:08:00Z</dcterms:modified>
</cp:coreProperties>
</file>